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D94" w:rsidRPr="00063167" w:rsidRDefault="00836D94" w:rsidP="00836D94">
      <w:pPr>
        <w:rPr>
          <w:rFonts w:ascii="Times New Roman" w:hAnsi="Times New Roman"/>
          <w:b/>
          <w:sz w:val="28"/>
          <w:szCs w:val="28"/>
          <w:lang w:val="es-ES"/>
        </w:rPr>
      </w:pPr>
      <w:r w:rsidRPr="00063167">
        <w:rPr>
          <w:rFonts w:ascii="Times New Roman" w:hAnsi="Times New Roman"/>
          <w:b/>
          <w:sz w:val="28"/>
          <w:szCs w:val="28"/>
          <w:lang w:val="es-ES"/>
        </w:rPr>
        <w:t xml:space="preserve">Institutul Oncologic “Prof.Dr.Ion Chiricuţă” Cluj-Napoca </w:t>
      </w:r>
    </w:p>
    <w:p w:rsidR="00836D94" w:rsidRPr="00063167" w:rsidRDefault="00836D94" w:rsidP="00BC424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63167">
        <w:rPr>
          <w:rFonts w:ascii="Times New Roman" w:hAnsi="Times New Roman"/>
          <w:b/>
          <w:bCs/>
          <w:sz w:val="28"/>
          <w:szCs w:val="28"/>
        </w:rPr>
        <w:t>Organizează concurs pentru ocuparea a doua posturi:</w:t>
      </w:r>
    </w:p>
    <w:p w:rsidR="00836D94" w:rsidRPr="00577F21" w:rsidRDefault="00836D94" w:rsidP="00BC4242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36D94" w:rsidRPr="00577F21" w:rsidRDefault="00BC4242" w:rsidP="00BC4242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577F21">
        <w:rPr>
          <w:rFonts w:ascii="Times New Roman" w:hAnsi="Times New Roman"/>
          <w:b/>
          <w:bCs/>
          <w:sz w:val="28"/>
          <w:szCs w:val="28"/>
        </w:rPr>
        <w:t>U</w:t>
      </w:r>
      <w:r w:rsidR="00836D94" w:rsidRPr="00577F21">
        <w:rPr>
          <w:rFonts w:ascii="Times New Roman" w:hAnsi="Times New Roman"/>
          <w:b/>
          <w:bCs/>
          <w:sz w:val="28"/>
          <w:szCs w:val="28"/>
        </w:rPr>
        <w:t xml:space="preserve">n post magaziner </w:t>
      </w:r>
      <w:r w:rsidRPr="00577F21">
        <w:rPr>
          <w:rFonts w:ascii="Times New Roman" w:hAnsi="Times New Roman"/>
          <w:b/>
          <w:bCs/>
          <w:sz w:val="28"/>
          <w:szCs w:val="28"/>
        </w:rPr>
        <w:t>(post perioadă nedeterminată)</w:t>
      </w:r>
    </w:p>
    <w:p w:rsidR="00BC4242" w:rsidRPr="00CD0299" w:rsidRDefault="00BC4242" w:rsidP="00BC4242">
      <w:pPr>
        <w:shd w:val="clear" w:color="auto" w:fill="FFFFFF"/>
        <w:spacing w:after="0"/>
        <w:ind w:left="1080"/>
        <w:jc w:val="both"/>
        <w:rPr>
          <w:rFonts w:ascii="Times New Roman" w:hAnsi="Times New Roman"/>
          <w:bCs/>
          <w:sz w:val="24"/>
          <w:szCs w:val="24"/>
        </w:rPr>
      </w:pPr>
    </w:p>
    <w:p w:rsidR="00836D94" w:rsidRPr="00577F21" w:rsidRDefault="00836D94" w:rsidP="00DE22D4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Relatii suplimentare  privind desfasurarea se pot obtine de la avizierul unitatii, str. Republicii nr. 34-36, etaj I, telefon 0264-598361 int.190.</w:t>
      </w:r>
    </w:p>
    <w:p w:rsidR="00836D94" w:rsidRPr="00577F21" w:rsidRDefault="00836D94" w:rsidP="00836D94">
      <w:pPr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Actele se vor depune pana cel tarziu in da</w:t>
      </w:r>
      <w:r w:rsidR="0094364D">
        <w:rPr>
          <w:rFonts w:ascii="Times New Roman" w:hAnsi="Times New Roman"/>
          <w:sz w:val="24"/>
          <w:szCs w:val="24"/>
        </w:rPr>
        <w:t>ta de 30 octombire 2015</w:t>
      </w:r>
      <w:r w:rsidRPr="00577F21">
        <w:rPr>
          <w:rFonts w:ascii="Times New Roman" w:hAnsi="Times New Roman"/>
          <w:sz w:val="24"/>
          <w:szCs w:val="24"/>
        </w:rPr>
        <w:t>.</w:t>
      </w:r>
    </w:p>
    <w:p w:rsidR="00836D94" w:rsidRPr="00577F21" w:rsidRDefault="00836D94" w:rsidP="00836D94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Concursul va consta din următoarele probe:</w:t>
      </w:r>
    </w:p>
    <w:p w:rsidR="00836D94" w:rsidRPr="00577F21" w:rsidRDefault="00836D94" w:rsidP="00836D94">
      <w:pPr>
        <w:shd w:val="clear" w:color="auto" w:fill="FFFFFF"/>
        <w:spacing w:after="0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1.      Selecţia dosarelor se va desfăşura in perioada 19.10.2015 – 30.10.2015</w:t>
      </w:r>
    </w:p>
    <w:p w:rsidR="00836D94" w:rsidRPr="00577F21" w:rsidRDefault="00836D94" w:rsidP="00836D94">
      <w:pPr>
        <w:shd w:val="clear" w:color="auto" w:fill="FFFFFF"/>
        <w:spacing w:after="0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2.      Proba scrisă din bibliografie care va a</w:t>
      </w:r>
      <w:r w:rsidR="0094364D">
        <w:rPr>
          <w:rFonts w:ascii="Times New Roman" w:hAnsi="Times New Roman"/>
          <w:sz w:val="24"/>
          <w:szCs w:val="24"/>
        </w:rPr>
        <w:t>vea loc la data de: 17.11.2015</w:t>
      </w:r>
    </w:p>
    <w:p w:rsidR="00836D94" w:rsidRPr="00577F21" w:rsidRDefault="00836D94" w:rsidP="00836D94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36D94" w:rsidRPr="00577F21" w:rsidRDefault="00836D94" w:rsidP="00836D94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b/>
          <w:bCs/>
          <w:sz w:val="24"/>
          <w:szCs w:val="24"/>
          <w:u w:val="single"/>
        </w:rPr>
        <w:t>CALENDARUL CONCURSULUI:</w:t>
      </w:r>
    </w:p>
    <w:p w:rsidR="00836D94" w:rsidRPr="00577F21" w:rsidRDefault="00836D94" w:rsidP="00836D94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Perioada de inscriere: 19.10.2015 –30.10.2015 (10 zile lucratoare de la publicarea anuntului)</w:t>
      </w:r>
    </w:p>
    <w:p w:rsidR="00836D94" w:rsidRPr="00577F21" w:rsidRDefault="00836D94" w:rsidP="00836D94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Selectia dosarelor: 02.11.2015-04.11.2015 (maxim 3 zile lucrătoare de la expirarea termenului de înscriere)</w:t>
      </w:r>
    </w:p>
    <w:p w:rsidR="00836D94" w:rsidRPr="00577F21" w:rsidRDefault="00836D94" w:rsidP="00836D94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Afisare rezultate selectie dosare: 05.11.2015.</w:t>
      </w:r>
    </w:p>
    <w:p w:rsidR="00836D94" w:rsidRPr="00577F21" w:rsidRDefault="0094364D" w:rsidP="00836D94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Proba scrisă: 17.11.2015</w:t>
      </w:r>
      <w:r w:rsidR="00836D94" w:rsidRPr="00577F21">
        <w:rPr>
          <w:rFonts w:ascii="Times New Roman" w:hAnsi="Times New Roman"/>
          <w:sz w:val="24"/>
          <w:szCs w:val="24"/>
        </w:rPr>
        <w:t xml:space="preserve"> (la minim 30 zile de publicare anunt)</w:t>
      </w:r>
    </w:p>
    <w:p w:rsidR="00836D94" w:rsidRPr="00577F21" w:rsidRDefault="00836D94" w:rsidP="00836D94">
      <w:pPr>
        <w:jc w:val="both"/>
        <w:rPr>
          <w:rFonts w:ascii="Times New Roman" w:hAnsi="Times New Roman"/>
          <w:b/>
          <w:sz w:val="24"/>
          <w:szCs w:val="24"/>
          <w:lang w:val="es-ES"/>
        </w:rPr>
      </w:pPr>
    </w:p>
    <w:p w:rsidR="00836D94" w:rsidRDefault="00836D94" w:rsidP="00836D94">
      <w:pPr>
        <w:spacing w:after="0"/>
        <w:jc w:val="both"/>
        <w:rPr>
          <w:rFonts w:ascii="Times New Roman" w:eastAsia="Calibri" w:hAnsi="Times New Roman"/>
          <w:b/>
          <w:sz w:val="24"/>
          <w:szCs w:val="24"/>
        </w:rPr>
      </w:pPr>
      <w:r w:rsidRPr="00577F21">
        <w:rPr>
          <w:rFonts w:ascii="Times New Roman" w:eastAsia="Calibri" w:hAnsi="Times New Roman"/>
          <w:b/>
          <w:sz w:val="24"/>
          <w:szCs w:val="24"/>
        </w:rPr>
        <w:t>CONDIŢII DE PARTICIPARE</w:t>
      </w:r>
    </w:p>
    <w:p w:rsidR="00CD0299" w:rsidRPr="00836D94" w:rsidRDefault="00CD0299" w:rsidP="00836D94">
      <w:pPr>
        <w:spacing w:after="0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836D94" w:rsidRPr="00836D94" w:rsidRDefault="00836D94" w:rsidP="00836D94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b/>
          <w:bCs/>
          <w:sz w:val="24"/>
          <w:szCs w:val="24"/>
        </w:rPr>
        <w:t> a) Conditii generale de participare :</w:t>
      </w:r>
      <w:r w:rsidRPr="00836D94">
        <w:rPr>
          <w:rFonts w:ascii="Times New Roman" w:hAnsi="Times New Roman"/>
          <w:sz w:val="24"/>
          <w:szCs w:val="24"/>
        </w:rPr>
        <w:t> candidatii trebuie sa indeplineasca conditiile prevazute de art.3 din Hotararea nr.286/2011 pentru aprobarea Regulamentului –cadru privind stabilirea principiilor generale de ocupare a unui post vacant sau temporar vacant corespunzator functiilor contractuale si a criteriilor de promovare in grade sau trepte profesionale imediat superioare a personalului contractual din sectorul bugetar platit din fonduri publice, modificata prin HG nr.1027/2014:</w:t>
      </w:r>
    </w:p>
    <w:p w:rsidR="00836D94" w:rsidRPr="00836D94" w:rsidRDefault="00836D94" w:rsidP="00836D94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b/>
          <w:bCs/>
          <w:sz w:val="24"/>
          <w:szCs w:val="24"/>
        </w:rPr>
        <w:t>   b)  Condiţ</w:t>
      </w:r>
      <w:r w:rsidRPr="00836D94">
        <w:rPr>
          <w:rFonts w:ascii="Times New Roman" w:hAnsi="Times New Roman"/>
          <w:b/>
          <w:bCs/>
          <w:sz w:val="24"/>
          <w:szCs w:val="24"/>
        </w:rPr>
        <w:t>ii specifice :</w:t>
      </w:r>
    </w:p>
    <w:p w:rsidR="00836D94" w:rsidRPr="00836D94" w:rsidRDefault="00836D94" w:rsidP="00836D94">
      <w:pPr>
        <w:numPr>
          <w:ilvl w:val="0"/>
          <w:numId w:val="6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studii medii liceale,  absolvite cu diplomă de bacalaureat;</w:t>
      </w:r>
    </w:p>
    <w:p w:rsidR="00836D94" w:rsidRPr="00836D94" w:rsidRDefault="00836D94" w:rsidP="00836D94">
      <w:pPr>
        <w:numPr>
          <w:ilvl w:val="0"/>
          <w:numId w:val="6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vârsta minimă 21 ani;</w:t>
      </w:r>
    </w:p>
    <w:p w:rsidR="00836D94" w:rsidRPr="00836D94" w:rsidRDefault="00836D94" w:rsidP="00836D94">
      <w:pPr>
        <w:numPr>
          <w:ilvl w:val="0"/>
          <w:numId w:val="6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cunoștinte de contabilitate primară;</w:t>
      </w:r>
    </w:p>
    <w:p w:rsidR="00836D94" w:rsidRPr="00836D94" w:rsidRDefault="00836D94" w:rsidP="00836D94">
      <w:pPr>
        <w:numPr>
          <w:ilvl w:val="0"/>
          <w:numId w:val="6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cunoștințe operare pe calculator, nivel mediu;</w:t>
      </w:r>
    </w:p>
    <w:p w:rsidR="00836D94" w:rsidRPr="00836D94" w:rsidRDefault="00836D94" w:rsidP="00836D94">
      <w:pPr>
        <w:numPr>
          <w:ilvl w:val="0"/>
          <w:numId w:val="6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minim 6 luni vechime.</w:t>
      </w:r>
    </w:p>
    <w:p w:rsidR="00836D94" w:rsidRPr="00836D94" w:rsidRDefault="00836D94" w:rsidP="00836D94">
      <w:p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</w:p>
    <w:p w:rsidR="00836D94" w:rsidRPr="00836D94" w:rsidRDefault="00836D94" w:rsidP="00836D94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lastRenderedPageBreak/>
        <w:t>Conform prevederilor art.6 alin.1 din Hotărârea nr.286/2012, pentru înscrierea la examen/concurs candidații vor prezenta un dosar care va conține următoarele documente:</w:t>
      </w:r>
    </w:p>
    <w:p w:rsidR="00836D94" w:rsidRPr="00836D94" w:rsidRDefault="00836D94" w:rsidP="00836D94">
      <w:pPr>
        <w:numPr>
          <w:ilvl w:val="0"/>
          <w:numId w:val="7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cererea de înscriere la concurs adresată conducatorului instituției publice;</w:t>
      </w:r>
    </w:p>
    <w:p w:rsidR="00836D94" w:rsidRPr="00836D94" w:rsidRDefault="00836D94" w:rsidP="00836D94">
      <w:pPr>
        <w:numPr>
          <w:ilvl w:val="0"/>
          <w:numId w:val="7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copia actului de identitate  sau orice alt act care atestă identitatea, porivit legii, dupa caz;</w:t>
      </w:r>
    </w:p>
    <w:p w:rsidR="00836D94" w:rsidRPr="00836D94" w:rsidRDefault="00836D94" w:rsidP="00836D94">
      <w:pPr>
        <w:numPr>
          <w:ilvl w:val="0"/>
          <w:numId w:val="7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copiile documentelor care să ateste nivelul studiilor sau ale altor acte care atestă efectuarea unor specializări, copiile documentelor care atestă îndeplinirea condițiilor specifice;</w:t>
      </w:r>
    </w:p>
    <w:p w:rsidR="00836D94" w:rsidRPr="00836D94" w:rsidRDefault="00836D94" w:rsidP="00836D94">
      <w:pPr>
        <w:numPr>
          <w:ilvl w:val="0"/>
          <w:numId w:val="7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copia carnetului de muncă, conform cu originalul sau dupa caz, o adeverință care să ateste vechimea în munca și/sau  în specialitatea studiilor;</w:t>
      </w:r>
    </w:p>
    <w:p w:rsidR="00836D94" w:rsidRPr="00836D94" w:rsidRDefault="00836D94" w:rsidP="00836D94">
      <w:pPr>
        <w:numPr>
          <w:ilvl w:val="0"/>
          <w:numId w:val="7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cazierul judiciar ;</w:t>
      </w:r>
    </w:p>
    <w:p w:rsidR="00836D94" w:rsidRPr="00836D94" w:rsidRDefault="00836D94" w:rsidP="00836D94">
      <w:pPr>
        <w:numPr>
          <w:ilvl w:val="0"/>
          <w:numId w:val="7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curriculum vitae;</w:t>
      </w:r>
    </w:p>
    <w:p w:rsidR="00836D94" w:rsidRPr="00836D94" w:rsidRDefault="00836D94" w:rsidP="00836D94">
      <w:pPr>
        <w:shd w:val="clear" w:color="auto" w:fill="FFFFFF"/>
        <w:spacing w:after="75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36D94" w:rsidRPr="00836D94" w:rsidRDefault="00836D94" w:rsidP="00836D94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b/>
          <w:bCs/>
          <w:sz w:val="24"/>
          <w:szCs w:val="24"/>
        </w:rPr>
        <w:t>Bibliografie:</w:t>
      </w:r>
    </w:p>
    <w:p w:rsidR="00836D94" w:rsidRPr="00836D94" w:rsidRDefault="00836D94" w:rsidP="00836D94">
      <w:pPr>
        <w:numPr>
          <w:ilvl w:val="0"/>
          <w:numId w:val="8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Legea nr. 477/2004 privind Codul de Conduită al personalului contractual din autoritatile si institutiile publice, cu modificările și completările ulterioare;</w:t>
      </w:r>
    </w:p>
    <w:p w:rsidR="00836D94" w:rsidRPr="00836D94" w:rsidRDefault="00836D94" w:rsidP="00836D94">
      <w:pPr>
        <w:numPr>
          <w:ilvl w:val="0"/>
          <w:numId w:val="8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Legea nr. 22/1969 privind angajarea gestionarilor, constituirea de garantii si raspunderea in legatura cu gestionarea bunurilor, cu modificarile  si completarile ulterioare;</w:t>
      </w:r>
    </w:p>
    <w:p w:rsidR="00836D94" w:rsidRPr="00836D94" w:rsidRDefault="00836D94" w:rsidP="00836D94">
      <w:pPr>
        <w:numPr>
          <w:ilvl w:val="0"/>
          <w:numId w:val="8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Ordinul MEF nr. 3512/2008 privind documentele financiar-contabile;</w:t>
      </w:r>
    </w:p>
    <w:p w:rsidR="00836D94" w:rsidRPr="00836D94" w:rsidRDefault="00836D94" w:rsidP="00836D94">
      <w:pPr>
        <w:numPr>
          <w:ilvl w:val="0"/>
          <w:numId w:val="8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Ordinul MFP nr. 2861/2009 pentru  aprobarea Normelor privind organizarea si efectuarea inventarierii elementelor de natura activelor, datoriilor si capitalurilor proprii;</w:t>
      </w:r>
    </w:p>
    <w:p w:rsidR="00836D94" w:rsidRPr="00836D94" w:rsidRDefault="00836D94" w:rsidP="00836D94">
      <w:pPr>
        <w:numPr>
          <w:ilvl w:val="0"/>
          <w:numId w:val="8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HCM nr. 2230/1969 privind gestionarea bunurilor materiale;</w:t>
      </w:r>
    </w:p>
    <w:p w:rsidR="00836D94" w:rsidRPr="00836D94" w:rsidRDefault="00836D94" w:rsidP="00836D94">
      <w:pPr>
        <w:numPr>
          <w:ilvl w:val="0"/>
          <w:numId w:val="8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 xml:space="preserve">Legea nr. 132/2010 </w:t>
      </w:r>
      <w:r w:rsidRPr="00836D94">
        <w:rPr>
          <w:rFonts w:ascii="Times New Roman" w:eastAsia="Calibri" w:hAnsi="Times New Roman"/>
          <w:sz w:val="24"/>
          <w:szCs w:val="24"/>
        </w:rPr>
        <w:t>privind colectarea selectivă a deşeurilor în instituţiile publice;</w:t>
      </w:r>
    </w:p>
    <w:p w:rsidR="00836D94" w:rsidRPr="00836D94" w:rsidRDefault="00836D94" w:rsidP="00836D94">
      <w:pPr>
        <w:numPr>
          <w:ilvl w:val="0"/>
          <w:numId w:val="8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 xml:space="preserve">Ordinul MEF nr. 2226/2006 </w:t>
      </w:r>
      <w:r w:rsidRPr="00836D94">
        <w:rPr>
          <w:rFonts w:ascii="Times New Roman" w:eastAsia="Calibri" w:hAnsi="Times New Roman"/>
          <w:sz w:val="24"/>
          <w:szCs w:val="24"/>
        </w:rPr>
        <w:t>privind utilizarea unor formulare financiar-contabile de către persoanele prevăzute la art. 1 din Legea contabilităţii nr. 82/1991, republicată;</w:t>
      </w:r>
    </w:p>
    <w:p w:rsidR="00836D94" w:rsidRPr="00836D94" w:rsidRDefault="00836D94" w:rsidP="00836D94">
      <w:pPr>
        <w:numPr>
          <w:ilvl w:val="0"/>
          <w:numId w:val="8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eastAsia="Calibri" w:hAnsi="Times New Roman"/>
          <w:sz w:val="24"/>
          <w:szCs w:val="24"/>
        </w:rPr>
        <w:t>Legea nr. 319/2006 a securităţii şi sănătăţii în muncă;</w:t>
      </w:r>
    </w:p>
    <w:p w:rsidR="00836D94" w:rsidRDefault="00836D94" w:rsidP="00836D94">
      <w:pPr>
        <w:numPr>
          <w:ilvl w:val="0"/>
          <w:numId w:val="8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 xml:space="preserve">Ordinul MEF nr. 3512/2008 </w:t>
      </w:r>
      <w:r w:rsidRPr="00836D94">
        <w:rPr>
          <w:rFonts w:ascii="Times New Roman" w:eastAsia="Calibri" w:hAnsi="Times New Roman"/>
          <w:sz w:val="24"/>
          <w:szCs w:val="24"/>
        </w:rPr>
        <w:t xml:space="preserve">privind documentele financiar-contabile </w:t>
      </w:r>
      <w:r w:rsidRPr="00836D94">
        <w:rPr>
          <w:rFonts w:ascii="Times New Roman" w:hAnsi="Times New Roman"/>
          <w:sz w:val="24"/>
          <w:szCs w:val="24"/>
        </w:rPr>
        <w:t>cu modificarile  si completarile ulterioare;</w:t>
      </w:r>
    </w:p>
    <w:p w:rsidR="00577F21" w:rsidRDefault="00577F21" w:rsidP="00577F21">
      <w:p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</w:p>
    <w:p w:rsidR="00577F21" w:rsidRDefault="00577F21" w:rsidP="00577F21">
      <w:p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</w:p>
    <w:p w:rsidR="001B1CF4" w:rsidRDefault="001B1CF4" w:rsidP="00577F21">
      <w:p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</w:p>
    <w:p w:rsidR="001B1CF4" w:rsidRDefault="001B1CF4" w:rsidP="00577F21">
      <w:p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</w:p>
    <w:p w:rsidR="001B1CF4" w:rsidRDefault="001B1CF4" w:rsidP="00577F21">
      <w:p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</w:p>
    <w:p w:rsidR="001B1CF4" w:rsidRDefault="001B1CF4" w:rsidP="00577F21">
      <w:p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</w:p>
    <w:p w:rsidR="001B1CF4" w:rsidRDefault="001B1CF4" w:rsidP="00577F21">
      <w:p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</w:p>
    <w:p w:rsidR="001B1CF4" w:rsidRPr="00836D94" w:rsidRDefault="003F53F6" w:rsidP="00577F21">
      <w:p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BC4242" w:rsidRDefault="00BC4242" w:rsidP="003B1EA6">
      <w:pPr>
        <w:numPr>
          <w:ilvl w:val="0"/>
          <w:numId w:val="11"/>
        </w:numPr>
        <w:spacing w:after="0"/>
        <w:rPr>
          <w:rFonts w:ascii="Times New Roman" w:hAnsi="Times New Roman"/>
          <w:b/>
          <w:sz w:val="28"/>
          <w:szCs w:val="28"/>
        </w:rPr>
      </w:pPr>
      <w:r w:rsidRPr="00577F21">
        <w:rPr>
          <w:rFonts w:ascii="Times New Roman" w:hAnsi="Times New Roman"/>
          <w:b/>
          <w:sz w:val="28"/>
          <w:szCs w:val="28"/>
        </w:rPr>
        <w:lastRenderedPageBreak/>
        <w:t>Un post fizician (post pe perioadă determinată)</w:t>
      </w:r>
    </w:p>
    <w:p w:rsidR="003B1EA6" w:rsidRPr="00577F21" w:rsidRDefault="003B1EA6" w:rsidP="003B1EA6">
      <w:pPr>
        <w:spacing w:after="0"/>
        <w:ind w:left="1800"/>
        <w:rPr>
          <w:rFonts w:ascii="Times New Roman" w:hAnsi="Times New Roman"/>
          <w:b/>
          <w:sz w:val="28"/>
          <w:szCs w:val="28"/>
        </w:rPr>
      </w:pPr>
    </w:p>
    <w:p w:rsidR="00BC4242" w:rsidRPr="00577F21" w:rsidRDefault="00BC4242" w:rsidP="003B1EA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Relatii suplimentare  privind desfasurarea se pot obtine de la avizierul unitatii, str. Republicii nr. 34-36, etaj I, telefon 0264-598361 int.190.</w:t>
      </w:r>
    </w:p>
    <w:p w:rsidR="00BC4242" w:rsidRPr="00577F21" w:rsidRDefault="00BC4242" w:rsidP="00BC4242">
      <w:pPr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Actele se vor depune pana cel tarziu in data de 30 octombire 2015</w:t>
      </w:r>
    </w:p>
    <w:p w:rsidR="00BC4242" w:rsidRPr="00577F21" w:rsidRDefault="00BC4242" w:rsidP="00BC4242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Concursul va consta din următoarele probe:</w:t>
      </w:r>
    </w:p>
    <w:p w:rsidR="00BC4242" w:rsidRPr="00577F21" w:rsidRDefault="00BC4242" w:rsidP="00BC4242">
      <w:pPr>
        <w:shd w:val="clear" w:color="auto" w:fill="FFFFFF"/>
        <w:spacing w:after="0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1.      Selecţia dosarelor se va desfăşura in perioada 19.10.2015 – 30.10.2015</w:t>
      </w:r>
    </w:p>
    <w:p w:rsidR="00BC4242" w:rsidRPr="00577F21" w:rsidRDefault="00BC4242" w:rsidP="00BC4242">
      <w:pPr>
        <w:shd w:val="clear" w:color="auto" w:fill="FFFFFF"/>
        <w:spacing w:after="0"/>
        <w:ind w:left="1080" w:hanging="36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2.      Proba scrisă din bibliografie care va avea loc la data de: 17.11.2015</w:t>
      </w:r>
    </w:p>
    <w:p w:rsidR="00BC4242" w:rsidRPr="00577F21" w:rsidRDefault="00BC4242" w:rsidP="00BC4242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C4242" w:rsidRPr="00577F21" w:rsidRDefault="00BC4242" w:rsidP="00BC4242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b/>
          <w:bCs/>
          <w:sz w:val="24"/>
          <w:szCs w:val="24"/>
          <w:u w:val="single"/>
        </w:rPr>
        <w:t>CALENDARUL CONCURSULUI:</w:t>
      </w:r>
    </w:p>
    <w:p w:rsidR="00BC4242" w:rsidRPr="00577F21" w:rsidRDefault="00BC4242" w:rsidP="00BC4242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Perioada de inscriere: 19.10.2015 –30.10.2015 (10 zile lucratoare de la publicarea anuntului)</w:t>
      </w:r>
    </w:p>
    <w:p w:rsidR="00BC4242" w:rsidRPr="00577F21" w:rsidRDefault="00BC4242" w:rsidP="00BC4242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Selectia dosarelor: 02.11.2015-04.11.2015 (maxim 3 zile lucrătoare de la expirarea termenului de înscriere)</w:t>
      </w:r>
    </w:p>
    <w:p w:rsidR="00BC4242" w:rsidRPr="00577F21" w:rsidRDefault="00BC4242" w:rsidP="00BC4242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Afisare rezultate selectie dosare: 05.11.2015</w:t>
      </w:r>
    </w:p>
    <w:p w:rsidR="00BC4242" w:rsidRPr="00577F21" w:rsidRDefault="00BC4242" w:rsidP="00BC4242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Proba scrisă: 17.11.2015</w:t>
      </w:r>
      <w:r w:rsidR="004827FB">
        <w:rPr>
          <w:rFonts w:ascii="Times New Roman" w:hAnsi="Times New Roman"/>
          <w:sz w:val="24"/>
          <w:szCs w:val="24"/>
        </w:rPr>
        <w:t xml:space="preserve"> </w:t>
      </w:r>
      <w:r w:rsidRPr="00577F21">
        <w:rPr>
          <w:rFonts w:ascii="Times New Roman" w:hAnsi="Times New Roman"/>
          <w:sz w:val="24"/>
          <w:szCs w:val="24"/>
        </w:rPr>
        <w:t xml:space="preserve"> (la minim 30 zile de publicare anunt)</w:t>
      </w:r>
    </w:p>
    <w:p w:rsidR="00BC4242" w:rsidRPr="00577F21" w:rsidRDefault="00BC4242" w:rsidP="00BC4242">
      <w:pPr>
        <w:jc w:val="both"/>
        <w:rPr>
          <w:rFonts w:ascii="Times New Roman" w:hAnsi="Times New Roman"/>
          <w:b/>
          <w:sz w:val="24"/>
          <w:szCs w:val="24"/>
          <w:lang w:val="es-ES"/>
        </w:rPr>
      </w:pPr>
    </w:p>
    <w:p w:rsidR="00BC4242" w:rsidRPr="00836D94" w:rsidRDefault="00BC4242" w:rsidP="00BC4242">
      <w:pPr>
        <w:spacing w:after="0"/>
        <w:jc w:val="both"/>
        <w:rPr>
          <w:rFonts w:ascii="Times New Roman" w:eastAsia="Calibri" w:hAnsi="Times New Roman"/>
          <w:b/>
          <w:sz w:val="24"/>
          <w:szCs w:val="24"/>
        </w:rPr>
      </w:pPr>
      <w:r w:rsidRPr="00577F21">
        <w:rPr>
          <w:rFonts w:ascii="Times New Roman" w:eastAsia="Calibri" w:hAnsi="Times New Roman"/>
          <w:b/>
          <w:sz w:val="24"/>
          <w:szCs w:val="24"/>
        </w:rPr>
        <w:t>CONDIŢII DE PARTICIPARE</w:t>
      </w:r>
    </w:p>
    <w:p w:rsidR="00BC4242" w:rsidRPr="00836D94" w:rsidRDefault="00BC4242" w:rsidP="00BC424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b/>
          <w:bCs/>
          <w:sz w:val="24"/>
          <w:szCs w:val="24"/>
        </w:rPr>
        <w:t> a) Conditii generale de participare :</w:t>
      </w:r>
      <w:r w:rsidRPr="00836D94">
        <w:rPr>
          <w:rFonts w:ascii="Times New Roman" w:hAnsi="Times New Roman"/>
          <w:sz w:val="24"/>
          <w:szCs w:val="24"/>
        </w:rPr>
        <w:t> candidatii trebuie sa indeplineasca conditiile prevazute de art.3 din Hotararea nr.286/2011 pentru aprobarea Regulamentului –cadru privind stabilirea principiilor generale de ocupare a unui post vacant sau temporar vacant corespunzator functiilor contractuale si a criteriilor de promovare in grade sau trepte profesionale imediat superioare a personalului contractual din sectorul bugetar platit din fonduri publice, modificata prin HG nr.1027/2014:</w:t>
      </w:r>
    </w:p>
    <w:p w:rsidR="00BC4242" w:rsidRPr="00836D94" w:rsidRDefault="00BC4242" w:rsidP="00BC424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b/>
          <w:bCs/>
          <w:sz w:val="24"/>
          <w:szCs w:val="24"/>
        </w:rPr>
        <w:t>   b)  Condiţ</w:t>
      </w:r>
      <w:r w:rsidRPr="00836D94">
        <w:rPr>
          <w:rFonts w:ascii="Times New Roman" w:hAnsi="Times New Roman"/>
          <w:b/>
          <w:bCs/>
          <w:sz w:val="24"/>
          <w:szCs w:val="24"/>
        </w:rPr>
        <w:t>ii specifice :</w:t>
      </w:r>
    </w:p>
    <w:p w:rsidR="00BC4242" w:rsidRPr="00836D94" w:rsidRDefault="00561E29" w:rsidP="00BC4242">
      <w:pPr>
        <w:numPr>
          <w:ilvl w:val="0"/>
          <w:numId w:val="6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Diplomă de licenţă în specialitate</w:t>
      </w:r>
      <w:r w:rsidR="00BC4242" w:rsidRPr="00836D94">
        <w:rPr>
          <w:rFonts w:ascii="Times New Roman" w:hAnsi="Times New Roman"/>
          <w:sz w:val="24"/>
          <w:szCs w:val="24"/>
        </w:rPr>
        <w:t>;</w:t>
      </w:r>
    </w:p>
    <w:p w:rsidR="00BC4242" w:rsidRPr="00836D94" w:rsidRDefault="00BC4242" w:rsidP="00BC4242">
      <w:pPr>
        <w:numPr>
          <w:ilvl w:val="0"/>
          <w:numId w:val="6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836D94">
        <w:rPr>
          <w:rFonts w:ascii="Times New Roman" w:hAnsi="Times New Roman"/>
          <w:sz w:val="24"/>
          <w:szCs w:val="24"/>
        </w:rPr>
        <w:t>cunoștințe operare pe calculator, nivel mediu;</w:t>
      </w:r>
    </w:p>
    <w:p w:rsidR="00BC4242" w:rsidRPr="00577F21" w:rsidRDefault="00BA0E4D" w:rsidP="00BC4242">
      <w:pPr>
        <w:numPr>
          <w:ilvl w:val="0"/>
          <w:numId w:val="6"/>
        </w:num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  <w:shd w:val="clear" w:color="auto" w:fill="FFFFFF"/>
        </w:rPr>
        <w:t>vechime în specialitatea studiilor de minim un an</w:t>
      </w:r>
      <w:r w:rsidR="00BC4242" w:rsidRPr="00836D94">
        <w:rPr>
          <w:rFonts w:ascii="Times New Roman" w:hAnsi="Times New Roman"/>
          <w:sz w:val="24"/>
          <w:szCs w:val="24"/>
        </w:rPr>
        <w:t>.</w:t>
      </w:r>
    </w:p>
    <w:p w:rsidR="00577F21" w:rsidRPr="00577F21" w:rsidRDefault="00577F21" w:rsidP="00577F21">
      <w:p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</w:p>
    <w:p w:rsidR="00577F21" w:rsidRPr="00577F21" w:rsidRDefault="00577F21" w:rsidP="00577F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7F21">
        <w:rPr>
          <w:rFonts w:ascii="Times New Roman" w:hAnsi="Times New Roman"/>
          <w:b/>
          <w:sz w:val="24"/>
          <w:szCs w:val="24"/>
        </w:rPr>
        <w:t xml:space="preserve">TEMATICA PENTRU OCUPAREA PRIN CONCURS  A POSTULUI DE FIZICIAN </w:t>
      </w:r>
    </w:p>
    <w:p w:rsidR="00577F21" w:rsidRPr="00836D94" w:rsidRDefault="00577F21" w:rsidP="00577F21">
      <w:pPr>
        <w:shd w:val="clear" w:color="auto" w:fill="FFFFFF"/>
        <w:spacing w:after="75"/>
        <w:ind w:left="150"/>
        <w:jc w:val="both"/>
        <w:rPr>
          <w:rFonts w:ascii="Times New Roman" w:hAnsi="Times New Roman"/>
          <w:sz w:val="24"/>
          <w:szCs w:val="24"/>
        </w:rPr>
      </w:pP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Dezintegrari radioactive (Dezintegrarea α, Dezintegrarea β, Radiatia γ a nucleelor) ecuatia seculara;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Surse de radiatii folosite in radioterapie;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Generarea radiatiilor beta si gamma in acceleratoarele de electroni;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Definirea marimilor fizice si unitatilor de masura in dozimetrie si a relatiilor dintre ele;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Interactiunea radiatiei gamma, beta si a neutronilor cu substanta;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lastRenderedPageBreak/>
        <w:t>Calculul dozei absorbite pornind de la expunere:</w:t>
      </w:r>
    </w:p>
    <w:p w:rsidR="00577F21" w:rsidRPr="00577F21" w:rsidRDefault="00577F21" w:rsidP="00577F21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Doza absorbita in aer;</w:t>
      </w:r>
    </w:p>
    <w:p w:rsidR="00577F21" w:rsidRPr="00577F21" w:rsidRDefault="00577F21" w:rsidP="00577F21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Doza absorbita in mediul de iradiere;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Metode de masurare in dozimetrie;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Dozimetria absoluta pentru fascicole de fotoni;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Dozimetria absoluta pentru fascicole de electroni;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Dozimetria relativa in fascicolele de fotoni si electroni;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Descrierea cantitativa si calitativa a fascicolului de tratament (Provenienta radiatiei, Factorul de imprastiere al colimatorului, Factorul de imprastiere al fantomului si Factorul de transmisie al filtrelor pana);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Transferul liniar de energie si eficacitatea biologica relativa;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Supravietuirea celulara dupa iradiere;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 xml:space="preserve"> Raportul doza-timp-volum;</w:t>
      </w:r>
    </w:p>
    <w:p w:rsidR="00577F21" w:rsidRPr="00577F21" w:rsidRDefault="00577F21" w:rsidP="00577F21">
      <w:pPr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Categorii de expunere la radiatie si dozele limita admise.</w:t>
      </w:r>
    </w:p>
    <w:p w:rsidR="00577F21" w:rsidRPr="00577F21" w:rsidRDefault="00577F21" w:rsidP="00577F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77F21" w:rsidRPr="00577F21" w:rsidRDefault="00577F21" w:rsidP="00577F2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77F21">
        <w:rPr>
          <w:rFonts w:ascii="Times New Roman" w:hAnsi="Times New Roman"/>
          <w:b/>
          <w:sz w:val="24"/>
          <w:szCs w:val="24"/>
        </w:rPr>
        <w:t>BIBLIOGRAFIE:</w:t>
      </w:r>
    </w:p>
    <w:p w:rsidR="00577F21" w:rsidRPr="00577F21" w:rsidRDefault="00577F21" w:rsidP="00577F2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77F21" w:rsidRPr="00577F21" w:rsidRDefault="00577F21" w:rsidP="00577F21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STANTON R, STINSON D, An introduction to radiation oncology Physics, Med. Phys. Publishing 1992.</w:t>
      </w:r>
    </w:p>
    <w:p w:rsidR="00577F21" w:rsidRPr="00577F21" w:rsidRDefault="00577F21" w:rsidP="00577F21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KHAN F.M. – The physics of radiation therapy – Second Edition, Williams &amp; Wilkins, Baltimore, USA, 1992.</w:t>
      </w:r>
    </w:p>
    <w:p w:rsidR="00577F21" w:rsidRPr="00577F21" w:rsidRDefault="00577F21" w:rsidP="00577F21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MUHIN K.N. – Fizica nucleara experimental, Ed. Tehnica Bucuresti 1981.</w:t>
      </w:r>
    </w:p>
    <w:p w:rsidR="00577F21" w:rsidRPr="00577F21" w:rsidRDefault="00577F21" w:rsidP="00577F21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M. ONCESCU – Conceptele radioprotectiei, Ed. Horia Hulubei Bucuresti 1996.</w:t>
      </w:r>
    </w:p>
    <w:p w:rsidR="00577F21" w:rsidRPr="00577F21" w:rsidRDefault="00577F21" w:rsidP="00577F21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Normele Fundamentale de Securitate radiologica (NSR-01), aprobate prin Ordinul CNCAN nr. 14 din 24 ianuarie 2000 si publicate in Monitorul Oficial al Romaniei nr. 404 bis sin 29 august 2000.</w:t>
      </w:r>
    </w:p>
    <w:p w:rsidR="00577F21" w:rsidRPr="00577F21" w:rsidRDefault="00577F21" w:rsidP="00577F21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Norme de dozimetrie individuala (NSR-06), aprobate prin ordinul nr. 180/05.09.2002 al presedintelui CNCAN si publicate in Monitorul Oficial, Partea I nr. 769 bis din 22 octombrie 2002.</w:t>
      </w:r>
    </w:p>
    <w:p w:rsidR="00577F21" w:rsidRPr="00577F21" w:rsidRDefault="00577F21" w:rsidP="00577F21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77F21">
        <w:rPr>
          <w:rFonts w:ascii="Times New Roman" w:hAnsi="Times New Roman"/>
          <w:sz w:val="24"/>
          <w:szCs w:val="24"/>
        </w:rPr>
        <w:t>V.I. CERNEA – Elemente de radiobilogie, Ed. Medicala Universitara Iuliu Hatieganu, Cluj-Napoca 2003.</w:t>
      </w:r>
    </w:p>
    <w:p w:rsidR="00BC4242" w:rsidRPr="00577F21" w:rsidRDefault="00BC4242" w:rsidP="00577F21">
      <w:pPr>
        <w:ind w:left="1800"/>
        <w:jc w:val="both"/>
        <w:rPr>
          <w:rFonts w:ascii="Times New Roman" w:hAnsi="Times New Roman"/>
          <w:b/>
          <w:sz w:val="24"/>
          <w:szCs w:val="24"/>
        </w:rPr>
      </w:pPr>
    </w:p>
    <w:sectPr w:rsidR="00BC4242" w:rsidRPr="00577F21" w:rsidSect="00632406">
      <w:headerReference w:type="default" r:id="rId7"/>
      <w:footerReference w:type="default" r:id="rId8"/>
      <w:pgSz w:w="12242" w:h="15842" w:code="1"/>
      <w:pgMar w:top="2068" w:right="1134" w:bottom="1134" w:left="1701" w:header="567" w:footer="44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947" w:rsidRDefault="00CB3947" w:rsidP="007E0898">
      <w:pPr>
        <w:spacing w:after="0" w:line="240" w:lineRule="auto"/>
      </w:pPr>
      <w:r>
        <w:separator/>
      </w:r>
    </w:p>
  </w:endnote>
  <w:endnote w:type="continuationSeparator" w:id="1">
    <w:p w:rsidR="00CB3947" w:rsidRDefault="00CB3947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F40" w:rsidRPr="00056F6F" w:rsidRDefault="00417F40" w:rsidP="00417F40">
    <w:pPr>
      <w:spacing w:after="0" w:line="240" w:lineRule="auto"/>
      <w:jc w:val="center"/>
      <w:rPr>
        <w:rFonts w:ascii="Times New Roman" w:hAnsi="Times New Roman"/>
        <w:sz w:val="15"/>
        <w:szCs w:val="15"/>
        <w:lang w:val="ro-RO"/>
      </w:rPr>
    </w:pPr>
    <w:r w:rsidRPr="00056F6F">
      <w:rPr>
        <w:rFonts w:ascii="Times New Roman" w:hAnsi="Times New Roman"/>
        <w:sz w:val="15"/>
        <w:szCs w:val="15"/>
        <w:lang w:val="es-ES_tradnl"/>
      </w:rPr>
      <w:t xml:space="preserve">Str. Republicii Nr. 34-36, 400015 Cluj-Napoca, </w:t>
    </w:r>
    <w:r w:rsidRPr="00056F6F">
      <w:rPr>
        <w:rFonts w:ascii="Times New Roman" w:hAnsi="Times New Roman"/>
        <w:sz w:val="15"/>
        <w:szCs w:val="15"/>
        <w:lang w:val="ro-RO"/>
      </w:rPr>
      <w:t>România Tel: +40-264-598 361, Fax: +40-264-598 365; e-mail: office</w:t>
    </w:r>
    <w:r w:rsidRPr="00056F6F">
      <w:rPr>
        <w:rFonts w:ascii="Times New Roman" w:hAnsi="Times New Roman"/>
        <w:sz w:val="15"/>
        <w:szCs w:val="15"/>
        <w:lang w:val="es-ES_tradnl"/>
      </w:rPr>
      <w:t>@</w:t>
    </w:r>
    <w:r w:rsidRPr="00056F6F">
      <w:rPr>
        <w:rFonts w:ascii="Times New Roman" w:hAnsi="Times New Roman"/>
        <w:sz w:val="15"/>
        <w:szCs w:val="15"/>
        <w:lang w:val="ro-RO"/>
      </w:rPr>
      <w:t>iocn.ro, web: www.iocn.ro</w:t>
    </w:r>
  </w:p>
  <w:p w:rsidR="002178D1" w:rsidRDefault="00417F40" w:rsidP="00417F40">
    <w:pPr>
      <w:spacing w:after="0" w:line="240" w:lineRule="auto"/>
      <w:jc w:val="center"/>
      <w:rPr>
        <w:rFonts w:ascii="Times New Roman" w:hAnsi="Times New Roman"/>
        <w:caps/>
        <w:sz w:val="15"/>
        <w:szCs w:val="15"/>
        <w:lang w:val="pt-BR"/>
      </w:rPr>
    </w:pPr>
    <w:r w:rsidRPr="002178D1">
      <w:rPr>
        <w:rFonts w:ascii="Times New Roman" w:hAnsi="Times New Roman"/>
        <w:sz w:val="15"/>
        <w:szCs w:val="15"/>
        <w:lang w:val="it-IT"/>
      </w:rPr>
      <w:t>Certific</w:t>
    </w:r>
    <w:r w:rsidRPr="00056F6F">
      <w:rPr>
        <w:rFonts w:ascii="Times New Roman" w:hAnsi="Times New Roman"/>
        <w:sz w:val="15"/>
        <w:szCs w:val="15"/>
        <w:lang w:val="ro-RO"/>
      </w:rPr>
      <w:t xml:space="preserve">ări ISO: </w:t>
    </w:r>
    <w:r w:rsidRPr="002178D1">
      <w:rPr>
        <w:rFonts w:ascii="Times New Roman" w:hAnsi="Times New Roman"/>
        <w:caps/>
        <w:sz w:val="15"/>
        <w:szCs w:val="15"/>
        <w:lang w:val="it-IT"/>
      </w:rPr>
      <w:t>ISO 9001: 2008</w:t>
    </w:r>
    <w:r w:rsidR="002178D1" w:rsidRPr="002178D1">
      <w:rPr>
        <w:rFonts w:ascii="Times New Roman" w:hAnsi="Times New Roman"/>
        <w:caps/>
        <w:sz w:val="15"/>
        <w:szCs w:val="15"/>
        <w:lang w:val="it-IT"/>
      </w:rPr>
      <w:t xml:space="preserve"> (</w:t>
    </w:r>
    <w:r w:rsidR="002178D1" w:rsidRPr="002178D1">
      <w:rPr>
        <w:rFonts w:ascii="Times New Roman" w:hAnsi="Times New Roman"/>
        <w:sz w:val="15"/>
        <w:szCs w:val="15"/>
        <w:lang w:val="it-IT"/>
      </w:rPr>
      <w:t>Nr</w:t>
    </w:r>
    <w:r w:rsidR="002178D1">
      <w:rPr>
        <w:rFonts w:ascii="Times New Roman" w:hAnsi="Times New Roman"/>
        <w:sz w:val="15"/>
        <w:szCs w:val="15"/>
        <w:lang w:val="it-IT"/>
      </w:rPr>
      <w:t>.</w:t>
    </w:r>
    <w:r w:rsidR="002178D1" w:rsidRPr="002178D1">
      <w:rPr>
        <w:rFonts w:ascii="Times New Roman" w:hAnsi="Times New Roman"/>
        <w:sz w:val="15"/>
        <w:szCs w:val="15"/>
        <w:lang w:val="it-IT"/>
      </w:rPr>
      <w:t xml:space="preserve"> certificat</w:t>
    </w:r>
    <w:r w:rsidR="002178D1">
      <w:rPr>
        <w:rFonts w:ascii="Times New Roman" w:hAnsi="Times New Roman"/>
        <w:caps/>
        <w:sz w:val="15"/>
        <w:szCs w:val="15"/>
        <w:lang w:val="it-IT"/>
      </w:rPr>
      <w:t>:</w:t>
    </w:r>
    <w:r w:rsidR="002178D1" w:rsidRPr="002178D1">
      <w:rPr>
        <w:rFonts w:ascii="Times New Roman" w:hAnsi="Times New Roman"/>
        <w:caps/>
        <w:sz w:val="15"/>
        <w:szCs w:val="15"/>
        <w:lang w:val="it-IT"/>
      </w:rPr>
      <w:t xml:space="preserve"> </w:t>
    </w:r>
    <w:r w:rsidR="002178D1">
      <w:rPr>
        <w:rFonts w:ascii="Times New Roman" w:hAnsi="Times New Roman"/>
        <w:caps/>
        <w:sz w:val="15"/>
        <w:szCs w:val="15"/>
        <w:lang w:val="pt-BR"/>
      </w:rPr>
      <w:t>AJAEU/08/10979)</w:t>
    </w:r>
    <w:r w:rsidRPr="002178D1">
      <w:rPr>
        <w:rFonts w:ascii="Times New Roman" w:hAnsi="Times New Roman"/>
        <w:caps/>
        <w:sz w:val="15"/>
        <w:szCs w:val="15"/>
        <w:lang w:val="pt-BR"/>
      </w:rPr>
      <w:t xml:space="preserve">, </w:t>
    </w:r>
    <w:r w:rsidRPr="00056F6F">
      <w:rPr>
        <w:rFonts w:ascii="Times New Roman" w:hAnsi="Times New Roman"/>
        <w:caps/>
        <w:sz w:val="15"/>
        <w:szCs w:val="15"/>
        <w:lang w:val="pt-BR"/>
      </w:rPr>
      <w:t xml:space="preserve">ISO 22000: 2005 </w:t>
    </w:r>
    <w:r w:rsidR="002178D1" w:rsidRPr="002178D1">
      <w:rPr>
        <w:rFonts w:ascii="Times New Roman" w:hAnsi="Times New Roman"/>
        <w:caps/>
        <w:sz w:val="15"/>
        <w:szCs w:val="15"/>
        <w:lang w:val="pt-BR"/>
      </w:rPr>
      <w:t>(</w:t>
    </w:r>
    <w:r w:rsidR="002178D1" w:rsidRPr="002178D1">
      <w:rPr>
        <w:rFonts w:ascii="Times New Roman" w:hAnsi="Times New Roman"/>
        <w:sz w:val="15"/>
        <w:szCs w:val="15"/>
        <w:lang w:val="pt-BR"/>
      </w:rPr>
      <w:t>Nr</w:t>
    </w:r>
    <w:r w:rsidR="002178D1">
      <w:rPr>
        <w:rFonts w:ascii="Times New Roman" w:hAnsi="Times New Roman"/>
        <w:sz w:val="15"/>
        <w:szCs w:val="15"/>
        <w:lang w:val="pt-BR"/>
      </w:rPr>
      <w:t>.</w:t>
    </w:r>
    <w:r w:rsidR="002178D1" w:rsidRPr="002178D1">
      <w:rPr>
        <w:rFonts w:ascii="Times New Roman" w:hAnsi="Times New Roman"/>
        <w:sz w:val="15"/>
        <w:szCs w:val="15"/>
        <w:lang w:val="pt-BR"/>
      </w:rPr>
      <w:t xml:space="preserve"> certificat</w:t>
    </w:r>
    <w:r w:rsidR="002178D1">
      <w:rPr>
        <w:rFonts w:ascii="Times New Roman" w:hAnsi="Times New Roman"/>
        <w:sz w:val="15"/>
        <w:szCs w:val="15"/>
        <w:lang w:val="pt-BR"/>
      </w:rPr>
      <w:t>:</w:t>
    </w:r>
    <w:r w:rsidR="002178D1" w:rsidRPr="002178D1">
      <w:rPr>
        <w:rFonts w:ascii="Times New Roman" w:hAnsi="Times New Roman"/>
        <w:caps/>
        <w:sz w:val="15"/>
        <w:szCs w:val="15"/>
        <w:lang w:val="pt-BR"/>
      </w:rPr>
      <w:t xml:space="preserve"> </w:t>
    </w:r>
    <w:r w:rsidR="002178D1">
      <w:rPr>
        <w:rFonts w:ascii="Times New Roman" w:hAnsi="Times New Roman"/>
        <w:caps/>
        <w:sz w:val="15"/>
        <w:szCs w:val="15"/>
        <w:lang w:val="pt-BR"/>
      </w:rPr>
      <w:t>AJAEU/10/12018)</w:t>
    </w:r>
  </w:p>
  <w:p w:rsidR="00417F40" w:rsidRPr="00056F6F" w:rsidRDefault="00417F40" w:rsidP="00417F40">
    <w:pPr>
      <w:spacing w:after="0" w:line="240" w:lineRule="auto"/>
      <w:jc w:val="center"/>
      <w:rPr>
        <w:rFonts w:ascii="Times New Roman" w:hAnsi="Times New Roman"/>
        <w:sz w:val="15"/>
        <w:szCs w:val="15"/>
        <w:lang w:val="ro-RO"/>
      </w:rPr>
    </w:pPr>
    <w:r w:rsidRPr="00056F6F">
      <w:rPr>
        <w:rFonts w:ascii="Times New Roman" w:hAnsi="Times New Roman"/>
        <w:sz w:val="15"/>
        <w:szCs w:val="15"/>
        <w:lang w:val="ro-RO"/>
      </w:rPr>
      <w:t>Operator de date cu caracter personal nr. 637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947" w:rsidRDefault="00CB3947" w:rsidP="007E0898">
      <w:pPr>
        <w:spacing w:after="0" w:line="240" w:lineRule="auto"/>
      </w:pPr>
      <w:r>
        <w:separator/>
      </w:r>
    </w:p>
  </w:footnote>
  <w:footnote w:type="continuationSeparator" w:id="1">
    <w:p w:rsidR="00CB3947" w:rsidRDefault="00CB3947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A45" w:rsidRDefault="00640D10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-266700</wp:posOffset>
          </wp:positionV>
          <wp:extent cx="2287270" cy="1064260"/>
          <wp:effectExtent l="1905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270" cy="1064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66BC"/>
    <w:multiLevelType w:val="hybridMultilevel"/>
    <w:tmpl w:val="2A36B50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7300FE"/>
    <w:multiLevelType w:val="hybridMultilevel"/>
    <w:tmpl w:val="010ED204"/>
    <w:lvl w:ilvl="0" w:tplc="2A8CB40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575F7"/>
    <w:multiLevelType w:val="hybridMultilevel"/>
    <w:tmpl w:val="9CDACB5C"/>
    <w:lvl w:ilvl="0" w:tplc="FFFFFFFF">
      <w:start w:val="1"/>
      <w:numFmt w:val="bullet"/>
      <w:lvlText w:val=""/>
      <w:lvlJc w:val="left"/>
      <w:pPr>
        <w:tabs>
          <w:tab w:val="num" w:pos="403"/>
        </w:tabs>
        <w:ind w:left="40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23"/>
        </w:tabs>
        <w:ind w:left="112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43"/>
        </w:tabs>
        <w:ind w:left="18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63"/>
        </w:tabs>
        <w:ind w:left="25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83"/>
        </w:tabs>
        <w:ind w:left="32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03"/>
        </w:tabs>
        <w:ind w:left="40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23"/>
        </w:tabs>
        <w:ind w:left="47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43"/>
        </w:tabs>
        <w:ind w:left="54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63"/>
        </w:tabs>
        <w:ind w:left="6163" w:hanging="360"/>
      </w:pPr>
      <w:rPr>
        <w:rFonts w:ascii="Wingdings" w:hAnsi="Wingdings" w:hint="default"/>
      </w:rPr>
    </w:lvl>
  </w:abstractNum>
  <w:abstractNum w:abstractNumId="3">
    <w:nsid w:val="30A14FAB"/>
    <w:multiLevelType w:val="hybridMultilevel"/>
    <w:tmpl w:val="4AD2C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00A87"/>
    <w:multiLevelType w:val="multilevel"/>
    <w:tmpl w:val="7432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D64B2B"/>
    <w:multiLevelType w:val="multilevel"/>
    <w:tmpl w:val="E80C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B10558"/>
    <w:multiLevelType w:val="hybridMultilevel"/>
    <w:tmpl w:val="C0785994"/>
    <w:lvl w:ilvl="0" w:tplc="1E26EB8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6F27736"/>
    <w:multiLevelType w:val="hybridMultilevel"/>
    <w:tmpl w:val="62D85334"/>
    <w:lvl w:ilvl="0" w:tplc="6C3213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5F1BC3"/>
    <w:multiLevelType w:val="multilevel"/>
    <w:tmpl w:val="47142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0433BE"/>
    <w:multiLevelType w:val="singleLevel"/>
    <w:tmpl w:val="156C3796"/>
    <w:lvl w:ilvl="0">
      <w:start w:val="1"/>
      <w:numFmt w:val="decimal"/>
      <w:lvlText w:val="6.%1."/>
      <w:lvlJc w:val="left"/>
      <w:pPr>
        <w:tabs>
          <w:tab w:val="num" w:pos="720"/>
        </w:tabs>
        <w:ind w:left="0" w:firstLine="0"/>
      </w:pPr>
      <w:rPr>
        <w:b/>
      </w:rPr>
    </w:lvl>
  </w:abstractNum>
  <w:abstractNum w:abstractNumId="10">
    <w:nsid w:val="4FDB4537"/>
    <w:multiLevelType w:val="hybridMultilevel"/>
    <w:tmpl w:val="EF8C8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9903D4"/>
    <w:multiLevelType w:val="hybridMultilevel"/>
    <w:tmpl w:val="72E41274"/>
    <w:lvl w:ilvl="0" w:tplc="51D0F4A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2A45692"/>
    <w:multiLevelType w:val="multilevel"/>
    <w:tmpl w:val="EB76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BF0F88"/>
    <w:multiLevelType w:val="hybridMultilevel"/>
    <w:tmpl w:val="0514155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3"/>
  </w:num>
  <w:num w:numId="5">
    <w:abstractNumId w:val="8"/>
  </w:num>
  <w:num w:numId="6">
    <w:abstractNumId w:val="4"/>
  </w:num>
  <w:num w:numId="7">
    <w:abstractNumId w:val="5"/>
  </w:num>
  <w:num w:numId="8">
    <w:abstractNumId w:val="12"/>
  </w:num>
  <w:num w:numId="9">
    <w:abstractNumId w:val="1"/>
  </w:num>
  <w:num w:numId="10">
    <w:abstractNumId w:val="7"/>
  </w:num>
  <w:num w:numId="11">
    <w:abstractNumId w:val="6"/>
  </w:num>
  <w:num w:numId="12">
    <w:abstractNumId w:val="3"/>
  </w:num>
  <w:num w:numId="13">
    <w:abstractNumId w:val="1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17F40"/>
    <w:rsid w:val="00056F6F"/>
    <w:rsid w:val="00062B5A"/>
    <w:rsid w:val="00063167"/>
    <w:rsid w:val="00114D75"/>
    <w:rsid w:val="0015651F"/>
    <w:rsid w:val="001635A2"/>
    <w:rsid w:val="001B1CF4"/>
    <w:rsid w:val="002178D1"/>
    <w:rsid w:val="0023790B"/>
    <w:rsid w:val="002A33EC"/>
    <w:rsid w:val="002A657A"/>
    <w:rsid w:val="003B1EA6"/>
    <w:rsid w:val="003F2FFE"/>
    <w:rsid w:val="003F53F6"/>
    <w:rsid w:val="00416855"/>
    <w:rsid w:val="00417F40"/>
    <w:rsid w:val="00447239"/>
    <w:rsid w:val="00472165"/>
    <w:rsid w:val="004827FB"/>
    <w:rsid w:val="00561E29"/>
    <w:rsid w:val="00577F21"/>
    <w:rsid w:val="00632406"/>
    <w:rsid w:val="00640D10"/>
    <w:rsid w:val="00734E00"/>
    <w:rsid w:val="0078220D"/>
    <w:rsid w:val="007836A1"/>
    <w:rsid w:val="007A397C"/>
    <w:rsid w:val="007E0898"/>
    <w:rsid w:val="007E0A0B"/>
    <w:rsid w:val="00822745"/>
    <w:rsid w:val="00836D94"/>
    <w:rsid w:val="00907786"/>
    <w:rsid w:val="0092523C"/>
    <w:rsid w:val="009319DB"/>
    <w:rsid w:val="0094364D"/>
    <w:rsid w:val="00950A03"/>
    <w:rsid w:val="00970480"/>
    <w:rsid w:val="0097337D"/>
    <w:rsid w:val="009D4305"/>
    <w:rsid w:val="009E4BC1"/>
    <w:rsid w:val="00A87027"/>
    <w:rsid w:val="00B84511"/>
    <w:rsid w:val="00B924E6"/>
    <w:rsid w:val="00B96E53"/>
    <w:rsid w:val="00BA0E4D"/>
    <w:rsid w:val="00BB6C7C"/>
    <w:rsid w:val="00BC4242"/>
    <w:rsid w:val="00C262EC"/>
    <w:rsid w:val="00C513C6"/>
    <w:rsid w:val="00C7026E"/>
    <w:rsid w:val="00C70601"/>
    <w:rsid w:val="00CB3947"/>
    <w:rsid w:val="00CD0299"/>
    <w:rsid w:val="00CF42C8"/>
    <w:rsid w:val="00DE22D4"/>
    <w:rsid w:val="00E01FE0"/>
    <w:rsid w:val="00E15A45"/>
    <w:rsid w:val="00E44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7E0898"/>
    <w:rPr>
      <w:rFonts w:cs="Times New Roman"/>
    </w:rPr>
  </w:style>
  <w:style w:type="paragraph" w:styleId="Footer">
    <w:name w:val="footer"/>
    <w:basedOn w:val="Normal"/>
    <w:link w:val="Foot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7E0898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7E089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E0898"/>
    <w:rPr>
      <w:rFonts w:eastAsia="Times New Roman"/>
      <w:sz w:val="22"/>
      <w:szCs w:val="22"/>
    </w:rPr>
  </w:style>
  <w:style w:type="character" w:styleId="Hyperlink">
    <w:name w:val="Hyperlink"/>
    <w:basedOn w:val="DefaultParagraphFont"/>
    <w:rsid w:val="00417F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3</TotalTime>
  <Pages>4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Singiorzan</dc:creator>
  <cp:lastModifiedBy>Toni</cp:lastModifiedBy>
  <cp:revision>2</cp:revision>
  <cp:lastPrinted>2015-10-16T06:37:00Z</cp:lastPrinted>
  <dcterms:created xsi:type="dcterms:W3CDTF">2015-10-16T08:41:00Z</dcterms:created>
  <dcterms:modified xsi:type="dcterms:W3CDTF">2015-10-16T08:41:00Z</dcterms:modified>
</cp:coreProperties>
</file>